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666D" w14:textId="37540540" w:rsidR="00884D52" w:rsidRPr="00CC0D31" w:rsidRDefault="006B6029">
      <w:pPr>
        <w:rPr>
          <w:rFonts w:ascii="Times New Roman" w:hAnsi="Times New Roman" w:cs="Times New Roman"/>
        </w:rPr>
      </w:pPr>
      <w:r w:rsidRPr="00CC0D31">
        <w:rPr>
          <w:rFonts w:ascii="Times New Roman" w:hAnsi="Times New Roman" w:cs="Times New Roman"/>
          <w:noProof/>
        </w:rPr>
        <w:drawing>
          <wp:anchor distT="0" distB="0" distL="114300" distR="114300" simplePos="0" relativeHeight="251658240" behindDoc="1" locked="0" layoutInCell="1" allowOverlap="1" wp14:anchorId="3D3210DC" wp14:editId="52A24E6F">
            <wp:simplePos x="0" y="0"/>
            <wp:positionH relativeFrom="column">
              <wp:posOffset>3175</wp:posOffset>
            </wp:positionH>
            <wp:positionV relativeFrom="paragraph">
              <wp:posOffset>3175</wp:posOffset>
            </wp:positionV>
            <wp:extent cx="1163320" cy="1727200"/>
            <wp:effectExtent l="0" t="0" r="0" b="6350"/>
            <wp:wrapTight wrapText="bothSides">
              <wp:wrapPolygon edited="0">
                <wp:start x="0" y="0"/>
                <wp:lineTo x="0" y="21441"/>
                <wp:lineTo x="21223" y="21441"/>
                <wp:lineTo x="21223" y="0"/>
                <wp:lineTo x="0" y="0"/>
              </wp:wrapPolygon>
            </wp:wrapTight>
            <wp:docPr id="15966831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3320" cy="172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84D52" w:rsidRPr="00CC0D31">
        <w:rPr>
          <w:rFonts w:ascii="Times New Roman" w:hAnsi="Times New Roman" w:cs="Times New Roman"/>
        </w:rPr>
        <w:t>Araud</w:t>
      </w:r>
      <w:proofErr w:type="spellEnd"/>
      <w:r w:rsidR="00884D52" w:rsidRPr="00CC0D31">
        <w:rPr>
          <w:rFonts w:ascii="Times New Roman" w:hAnsi="Times New Roman" w:cs="Times New Roman"/>
        </w:rPr>
        <w:t xml:space="preserve"> Gérard, </w:t>
      </w:r>
      <w:r w:rsidR="00884D52" w:rsidRPr="00CC0D31">
        <w:rPr>
          <w:rFonts w:ascii="Times New Roman" w:hAnsi="Times New Roman" w:cs="Times New Roman"/>
          <w:i/>
          <w:iCs/>
        </w:rPr>
        <w:t>Nous étions seuls. Une histoire diplomatique de la France 1919-1939</w:t>
      </w:r>
      <w:r w:rsidR="00884D52" w:rsidRPr="00CC0D31">
        <w:rPr>
          <w:rFonts w:ascii="Times New Roman" w:hAnsi="Times New Roman" w:cs="Times New Roman"/>
        </w:rPr>
        <w:t>, Paris, Tallandier, 2023.</w:t>
      </w:r>
    </w:p>
    <w:p w14:paraId="54276AA6" w14:textId="66D5DFD7" w:rsidR="00673556" w:rsidRPr="00CC0D31" w:rsidRDefault="00884D52">
      <w:pPr>
        <w:rPr>
          <w:rFonts w:ascii="Times New Roman" w:hAnsi="Times New Roman" w:cs="Times New Roman"/>
        </w:rPr>
      </w:pPr>
      <w:r w:rsidRPr="00CC0D31">
        <w:rPr>
          <w:rFonts w:ascii="Times New Roman" w:hAnsi="Times New Roman" w:cs="Times New Roman"/>
        </w:rPr>
        <w:t xml:space="preserve">L’auteur, polytechnicien, énarque de formation et diplomate de métier,  </w:t>
      </w:r>
      <w:r w:rsidR="00426EB5" w:rsidRPr="00CC0D31">
        <w:rPr>
          <w:rFonts w:ascii="Times New Roman" w:hAnsi="Times New Roman" w:cs="Times New Roman"/>
        </w:rPr>
        <w:t>a terminé une</w:t>
      </w:r>
      <w:r w:rsidRPr="00CC0D31">
        <w:rPr>
          <w:rFonts w:ascii="Times New Roman" w:hAnsi="Times New Roman" w:cs="Times New Roman"/>
        </w:rPr>
        <w:t xml:space="preserve"> carrière d’ambassadeur</w:t>
      </w:r>
      <w:r w:rsidR="00426EB5" w:rsidRPr="00CC0D31">
        <w:rPr>
          <w:rFonts w:ascii="Times New Roman" w:hAnsi="Times New Roman" w:cs="Times New Roman"/>
        </w:rPr>
        <w:t xml:space="preserve">, </w:t>
      </w:r>
      <w:r w:rsidRPr="00CC0D31">
        <w:rPr>
          <w:rFonts w:ascii="Times New Roman" w:hAnsi="Times New Roman" w:cs="Times New Roman"/>
        </w:rPr>
        <w:t>notamment</w:t>
      </w:r>
      <w:r w:rsidR="00426EB5" w:rsidRPr="00CC0D31">
        <w:rPr>
          <w:rFonts w:ascii="Times New Roman" w:hAnsi="Times New Roman" w:cs="Times New Roman"/>
        </w:rPr>
        <w:t xml:space="preserve"> en</w:t>
      </w:r>
      <w:r w:rsidRPr="00CC0D31">
        <w:rPr>
          <w:rFonts w:ascii="Times New Roman" w:hAnsi="Times New Roman" w:cs="Times New Roman"/>
        </w:rPr>
        <w:t xml:space="preserve"> Israël</w:t>
      </w:r>
      <w:r w:rsidR="00426EB5" w:rsidRPr="00CC0D31">
        <w:rPr>
          <w:rFonts w:ascii="Times New Roman" w:hAnsi="Times New Roman" w:cs="Times New Roman"/>
        </w:rPr>
        <w:t xml:space="preserve"> et au</w:t>
      </w:r>
      <w:r w:rsidR="00077417" w:rsidRPr="00CC0D31">
        <w:rPr>
          <w:rFonts w:ascii="Times New Roman" w:hAnsi="Times New Roman" w:cs="Times New Roman"/>
        </w:rPr>
        <w:t>x</w:t>
      </w:r>
      <w:r w:rsidR="00426EB5" w:rsidRPr="00CC0D31">
        <w:rPr>
          <w:rFonts w:ascii="Times New Roman" w:hAnsi="Times New Roman" w:cs="Times New Roman"/>
        </w:rPr>
        <w:t xml:space="preserve"> </w:t>
      </w:r>
      <w:r w:rsidRPr="00CC0D31">
        <w:rPr>
          <w:rFonts w:ascii="Times New Roman" w:hAnsi="Times New Roman" w:cs="Times New Roman"/>
        </w:rPr>
        <w:t>États-Unis</w:t>
      </w:r>
      <w:r w:rsidR="00426EB5" w:rsidRPr="00CC0D31">
        <w:rPr>
          <w:rFonts w:ascii="Times New Roman" w:hAnsi="Times New Roman" w:cs="Times New Roman"/>
        </w:rPr>
        <w:t>, et publie depuis des</w:t>
      </w:r>
      <w:r w:rsidRPr="00CC0D31">
        <w:rPr>
          <w:rFonts w:ascii="Times New Roman" w:hAnsi="Times New Roman" w:cs="Times New Roman"/>
        </w:rPr>
        <w:t xml:space="preserve"> ouvrages personnels, centrés sur l’histoire diplomatique</w:t>
      </w:r>
      <w:r w:rsidR="00426EB5" w:rsidRPr="00CC0D31">
        <w:rPr>
          <w:rFonts w:ascii="Times New Roman" w:hAnsi="Times New Roman" w:cs="Times New Roman"/>
        </w:rPr>
        <w:t xml:space="preserve">. Il </w:t>
      </w:r>
      <w:r w:rsidRPr="00CC0D31">
        <w:rPr>
          <w:rFonts w:ascii="Times New Roman" w:hAnsi="Times New Roman" w:cs="Times New Roman"/>
        </w:rPr>
        <w:t xml:space="preserve">intervient </w:t>
      </w:r>
      <w:r w:rsidR="00426EB5" w:rsidRPr="00CC0D31">
        <w:rPr>
          <w:rFonts w:ascii="Times New Roman" w:hAnsi="Times New Roman" w:cs="Times New Roman"/>
        </w:rPr>
        <w:t xml:space="preserve">aussi </w:t>
      </w:r>
      <w:r w:rsidRPr="00CC0D31">
        <w:rPr>
          <w:rFonts w:ascii="Times New Roman" w:hAnsi="Times New Roman" w:cs="Times New Roman"/>
        </w:rPr>
        <w:t xml:space="preserve">régulièrement dans la presse écrite et radio- et télédiffusée. </w:t>
      </w:r>
      <w:r w:rsidR="006E2B16" w:rsidRPr="00CC0D31">
        <w:rPr>
          <w:rFonts w:ascii="Times New Roman" w:hAnsi="Times New Roman" w:cs="Times New Roman"/>
        </w:rPr>
        <w:t>Bien que</w:t>
      </w:r>
      <w:r w:rsidRPr="00CC0D31">
        <w:rPr>
          <w:rFonts w:ascii="Times New Roman" w:hAnsi="Times New Roman" w:cs="Times New Roman"/>
        </w:rPr>
        <w:t xml:space="preserve"> l’histoire ne se répète jamais à l’identique, il est tout de même utile d’avoir conscience, grâce à l’étude du passé, de la nécessité pour </w:t>
      </w:r>
      <w:r w:rsidR="005B7B20" w:rsidRPr="00CC0D31">
        <w:rPr>
          <w:rFonts w:ascii="Times New Roman" w:hAnsi="Times New Roman" w:cs="Times New Roman"/>
        </w:rPr>
        <w:t>les Français</w:t>
      </w:r>
      <w:r w:rsidRPr="00CC0D31">
        <w:rPr>
          <w:rFonts w:ascii="Times New Roman" w:hAnsi="Times New Roman" w:cs="Times New Roman"/>
        </w:rPr>
        <w:t xml:space="preserve"> d’être fort</w:t>
      </w:r>
      <w:r w:rsidR="005B7B20" w:rsidRPr="00CC0D31">
        <w:rPr>
          <w:rFonts w:ascii="Times New Roman" w:hAnsi="Times New Roman" w:cs="Times New Roman"/>
        </w:rPr>
        <w:t>s</w:t>
      </w:r>
      <w:r w:rsidR="006E2B16" w:rsidRPr="00CC0D31">
        <w:rPr>
          <w:rFonts w:ascii="Times New Roman" w:hAnsi="Times New Roman" w:cs="Times New Roman"/>
        </w:rPr>
        <w:t xml:space="preserve"> et </w:t>
      </w:r>
      <w:r w:rsidRPr="00CC0D31">
        <w:rPr>
          <w:rFonts w:ascii="Times New Roman" w:hAnsi="Times New Roman" w:cs="Times New Roman"/>
        </w:rPr>
        <w:t>de pouvoir compter sur des amis sûrs quand</w:t>
      </w:r>
      <w:r w:rsidR="00426EB5" w:rsidRPr="00CC0D31">
        <w:rPr>
          <w:rFonts w:ascii="Times New Roman" w:hAnsi="Times New Roman" w:cs="Times New Roman"/>
        </w:rPr>
        <w:t>,</w:t>
      </w:r>
      <w:r w:rsidRPr="00CC0D31">
        <w:rPr>
          <w:rFonts w:ascii="Times New Roman" w:hAnsi="Times New Roman" w:cs="Times New Roman"/>
        </w:rPr>
        <w:t xml:space="preserve"> </w:t>
      </w:r>
      <w:r w:rsidR="00426EB5" w:rsidRPr="00CC0D31">
        <w:rPr>
          <w:rFonts w:ascii="Times New Roman" w:hAnsi="Times New Roman" w:cs="Times New Roman"/>
        </w:rPr>
        <w:t>dans le monde, mais aussi particulièrement en Europe, s’annoncent, voire se réalisent déjà</w:t>
      </w:r>
      <w:r w:rsidRPr="00CC0D31">
        <w:rPr>
          <w:rFonts w:ascii="Times New Roman" w:hAnsi="Times New Roman" w:cs="Times New Roman"/>
        </w:rPr>
        <w:t xml:space="preserve"> </w:t>
      </w:r>
      <w:r w:rsidR="00426EB5" w:rsidRPr="00CC0D31">
        <w:rPr>
          <w:rFonts w:ascii="Times New Roman" w:hAnsi="Times New Roman" w:cs="Times New Roman"/>
        </w:rPr>
        <w:t xml:space="preserve">des </w:t>
      </w:r>
      <w:r w:rsidRPr="00CC0D31">
        <w:rPr>
          <w:rFonts w:ascii="Times New Roman" w:hAnsi="Times New Roman" w:cs="Times New Roman"/>
        </w:rPr>
        <w:t xml:space="preserve">projets de modification </w:t>
      </w:r>
      <w:r w:rsidR="00426EB5" w:rsidRPr="00CC0D31">
        <w:rPr>
          <w:rFonts w:ascii="Times New Roman" w:hAnsi="Times New Roman" w:cs="Times New Roman"/>
        </w:rPr>
        <w:t>violente</w:t>
      </w:r>
      <w:r w:rsidRPr="00CC0D31">
        <w:rPr>
          <w:rFonts w:ascii="Times New Roman" w:hAnsi="Times New Roman" w:cs="Times New Roman"/>
        </w:rPr>
        <w:t xml:space="preserve"> des frontières reconnues par le droit international.</w:t>
      </w:r>
      <w:r w:rsidR="00077417" w:rsidRPr="00CC0D31">
        <w:rPr>
          <w:rFonts w:ascii="Times New Roman" w:hAnsi="Times New Roman" w:cs="Times New Roman"/>
        </w:rPr>
        <w:t xml:space="preserve"> Il s’agit en outre d’un ouvrage bien écrit, d’une plume nette et acérée et qui excelle dans les portraits rapides et prégnants d’acteurs de l’époque. Nous nous contenterons de quelques exemples pour inciter à la lecture. Pierre Laval</w:t>
      </w:r>
      <w:r w:rsidR="006E2B16" w:rsidRPr="00CC0D31">
        <w:rPr>
          <w:rFonts w:ascii="Times New Roman" w:hAnsi="Times New Roman" w:cs="Times New Roman"/>
        </w:rPr>
        <w:t xml:space="preserve"> </w:t>
      </w:r>
      <w:r w:rsidR="00077417" w:rsidRPr="00CC0D31">
        <w:rPr>
          <w:rFonts w:ascii="Times New Roman" w:hAnsi="Times New Roman" w:cs="Times New Roman"/>
        </w:rPr>
        <w:t xml:space="preserve">et </w:t>
      </w:r>
      <w:r w:rsidR="006E2B16" w:rsidRPr="00CC0D31">
        <w:rPr>
          <w:rFonts w:ascii="Times New Roman" w:hAnsi="Times New Roman" w:cs="Times New Roman"/>
        </w:rPr>
        <w:t>s</w:t>
      </w:r>
      <w:r w:rsidR="00077417" w:rsidRPr="00CC0D31">
        <w:rPr>
          <w:rFonts w:ascii="Times New Roman" w:hAnsi="Times New Roman" w:cs="Times New Roman"/>
        </w:rPr>
        <w:t xml:space="preserve">a préférence </w:t>
      </w:r>
      <w:r w:rsidR="005D1997" w:rsidRPr="00CC0D31">
        <w:rPr>
          <w:rFonts w:ascii="Times New Roman" w:hAnsi="Times New Roman" w:cs="Times New Roman"/>
        </w:rPr>
        <w:t xml:space="preserve">naïve, voire </w:t>
      </w:r>
      <w:r w:rsidR="00077417" w:rsidRPr="00CC0D31">
        <w:rPr>
          <w:rFonts w:ascii="Times New Roman" w:hAnsi="Times New Roman" w:cs="Times New Roman"/>
        </w:rPr>
        <w:t>vulgaire</w:t>
      </w:r>
      <w:r w:rsidR="005D1997" w:rsidRPr="00CC0D31">
        <w:rPr>
          <w:rFonts w:ascii="Times New Roman" w:hAnsi="Times New Roman" w:cs="Times New Roman"/>
        </w:rPr>
        <w:t xml:space="preserve"> </w:t>
      </w:r>
      <w:r w:rsidR="006E2B16" w:rsidRPr="00CC0D31">
        <w:rPr>
          <w:rFonts w:ascii="Times New Roman" w:hAnsi="Times New Roman" w:cs="Times New Roman"/>
        </w:rPr>
        <w:t>pour les</w:t>
      </w:r>
      <w:r w:rsidR="00077417" w:rsidRPr="00CC0D31">
        <w:rPr>
          <w:rFonts w:ascii="Times New Roman" w:hAnsi="Times New Roman" w:cs="Times New Roman"/>
        </w:rPr>
        <w:t xml:space="preserve"> contacts </w:t>
      </w:r>
      <w:r w:rsidR="006E2B16" w:rsidRPr="00CC0D31">
        <w:rPr>
          <w:rFonts w:ascii="Times New Roman" w:hAnsi="Times New Roman" w:cs="Times New Roman"/>
        </w:rPr>
        <w:t xml:space="preserve">personnels </w:t>
      </w:r>
      <w:r w:rsidR="00077417" w:rsidRPr="00CC0D31">
        <w:rPr>
          <w:rFonts w:ascii="Times New Roman" w:hAnsi="Times New Roman" w:cs="Times New Roman"/>
        </w:rPr>
        <w:t>« directs</w:t>
      </w:r>
      <w:r w:rsidR="005D1997" w:rsidRPr="00CC0D31">
        <w:rPr>
          <w:rFonts w:ascii="Times New Roman" w:hAnsi="Times New Roman" w:cs="Times New Roman"/>
        </w:rPr>
        <w:t> »</w:t>
      </w:r>
      <w:r w:rsidR="00077417" w:rsidRPr="00CC0D31">
        <w:rPr>
          <w:rFonts w:ascii="Times New Roman" w:hAnsi="Times New Roman" w:cs="Times New Roman"/>
        </w:rPr>
        <w:t xml:space="preserve"> rappellent des personnages de notre temps, dans d’autres continents et aussi dans le nôtre. Le parallèle entre Neville Henderson, l’ambassadeur germanophile du Royaume-Uni chez Hitler, dont le portrait est développé, et François-Poncet, l’ambassadeur lucide de notre pays, dont le portrait est suggéré, illustre à merveille la thèse que résume le titre : dès la signature du Traité de Versailles et des traités annexes, les puissances anglo-saxonnes se refusent à garantir la sécurité des pays du continent menacés par l’expansionnisme et la volonté de revanche allemands</w:t>
      </w:r>
      <w:r w:rsidR="005D1997" w:rsidRPr="00CC0D31">
        <w:rPr>
          <w:rFonts w:ascii="Times New Roman" w:hAnsi="Times New Roman" w:cs="Times New Roman"/>
        </w:rPr>
        <w:t>. Ces pays sont</w:t>
      </w:r>
      <w:r w:rsidR="000708EB" w:rsidRPr="00CC0D31">
        <w:rPr>
          <w:rFonts w:ascii="Times New Roman" w:hAnsi="Times New Roman" w:cs="Times New Roman"/>
        </w:rPr>
        <w:t xml:space="preserve"> la France et </w:t>
      </w:r>
      <w:r w:rsidR="006E2B16" w:rsidRPr="00CC0D31">
        <w:rPr>
          <w:rFonts w:ascii="Times New Roman" w:hAnsi="Times New Roman" w:cs="Times New Roman"/>
        </w:rPr>
        <w:t>les</w:t>
      </w:r>
      <w:r w:rsidR="000708EB" w:rsidRPr="00CC0D31">
        <w:rPr>
          <w:rFonts w:ascii="Times New Roman" w:hAnsi="Times New Roman" w:cs="Times New Roman"/>
        </w:rPr>
        <w:t xml:space="preserve"> </w:t>
      </w:r>
      <w:r w:rsidR="005D1997" w:rsidRPr="00CC0D31">
        <w:rPr>
          <w:rFonts w:ascii="Times New Roman" w:hAnsi="Times New Roman" w:cs="Times New Roman"/>
        </w:rPr>
        <w:t>Etats</w:t>
      </w:r>
      <w:r w:rsidR="000708EB" w:rsidRPr="00CC0D31">
        <w:rPr>
          <w:rFonts w:ascii="Times New Roman" w:hAnsi="Times New Roman" w:cs="Times New Roman"/>
        </w:rPr>
        <w:t xml:space="preserve"> nés du démantèlement de l’Autriche-Hongrie</w:t>
      </w:r>
      <w:r w:rsidR="00077417" w:rsidRPr="00CC0D31">
        <w:rPr>
          <w:rFonts w:ascii="Times New Roman" w:hAnsi="Times New Roman" w:cs="Times New Roman"/>
        </w:rPr>
        <w:t>. Pire encore,</w:t>
      </w:r>
      <w:r w:rsidR="006E2B16" w:rsidRPr="00CC0D31">
        <w:rPr>
          <w:rFonts w:ascii="Times New Roman" w:hAnsi="Times New Roman" w:cs="Times New Roman"/>
        </w:rPr>
        <w:t xml:space="preserve"> dès la fin de la guerre</w:t>
      </w:r>
      <w:r w:rsidR="005D1997" w:rsidRPr="00CC0D31">
        <w:rPr>
          <w:rFonts w:ascii="Times New Roman" w:hAnsi="Times New Roman" w:cs="Times New Roman"/>
        </w:rPr>
        <w:t xml:space="preserve"> </w:t>
      </w:r>
      <w:r w:rsidR="00077417" w:rsidRPr="00CC0D31">
        <w:rPr>
          <w:rFonts w:ascii="Times New Roman" w:hAnsi="Times New Roman" w:cs="Times New Roman"/>
        </w:rPr>
        <w:t xml:space="preserve">de nombreux responsables politiques </w:t>
      </w:r>
      <w:r w:rsidR="000708EB" w:rsidRPr="00CC0D31">
        <w:rPr>
          <w:rFonts w:ascii="Times New Roman" w:hAnsi="Times New Roman" w:cs="Times New Roman"/>
        </w:rPr>
        <w:t>de la Grande-Bretagne et des Etats-Unis</w:t>
      </w:r>
      <w:r w:rsidR="00AF5D6D" w:rsidRPr="00CC0D31">
        <w:rPr>
          <w:rFonts w:ascii="Times New Roman" w:hAnsi="Times New Roman" w:cs="Times New Roman"/>
        </w:rPr>
        <w:t xml:space="preserve"> attribuent à la France le mauvais rôle de l’oppresseur d’une Allemagne victimisée, alors que les conditions du Traité</w:t>
      </w:r>
      <w:r w:rsidR="000708EB" w:rsidRPr="00CC0D31">
        <w:rPr>
          <w:rFonts w:ascii="Times New Roman" w:hAnsi="Times New Roman" w:cs="Times New Roman"/>
        </w:rPr>
        <w:t xml:space="preserve"> de Versailles</w:t>
      </w:r>
      <w:r w:rsidR="00AF5D6D" w:rsidRPr="00CC0D31">
        <w:rPr>
          <w:rFonts w:ascii="Times New Roman" w:hAnsi="Times New Roman" w:cs="Times New Roman"/>
        </w:rPr>
        <w:t xml:space="preserve">, que Clemenceau a pu encore en grande partie imposer, n’ont rien de dramatique. </w:t>
      </w:r>
      <w:r w:rsidR="00E024D3" w:rsidRPr="00CC0D31">
        <w:rPr>
          <w:rFonts w:ascii="Times New Roman" w:hAnsi="Times New Roman" w:cs="Times New Roman"/>
        </w:rPr>
        <w:t>Ce que la guerre a représenté pour la France est remarquablement esquissé dans le 2</w:t>
      </w:r>
      <w:r w:rsidR="00E024D3" w:rsidRPr="00CC0D31">
        <w:rPr>
          <w:rFonts w:ascii="Times New Roman" w:hAnsi="Times New Roman" w:cs="Times New Roman"/>
          <w:vertAlign w:val="superscript"/>
        </w:rPr>
        <w:t>e</w:t>
      </w:r>
      <w:r w:rsidR="00E024D3" w:rsidRPr="00CC0D31">
        <w:rPr>
          <w:rFonts w:ascii="Times New Roman" w:hAnsi="Times New Roman" w:cs="Times New Roman"/>
        </w:rPr>
        <w:t xml:space="preserve"> chapitre. Cette France traumatisée a dû </w:t>
      </w:r>
      <w:r w:rsidR="000708EB" w:rsidRPr="00CC0D31">
        <w:rPr>
          <w:rFonts w:ascii="Times New Roman" w:hAnsi="Times New Roman" w:cs="Times New Roman"/>
        </w:rPr>
        <w:t>intégralement rembourser</w:t>
      </w:r>
      <w:r w:rsidR="00AF5D6D" w:rsidRPr="00CC0D31">
        <w:rPr>
          <w:rFonts w:ascii="Times New Roman" w:hAnsi="Times New Roman" w:cs="Times New Roman"/>
        </w:rPr>
        <w:t xml:space="preserve"> </w:t>
      </w:r>
      <w:r w:rsidR="00E024D3" w:rsidRPr="00CC0D31">
        <w:rPr>
          <w:rFonts w:ascii="Times New Roman" w:hAnsi="Times New Roman" w:cs="Times New Roman"/>
        </w:rPr>
        <w:t>aux Etats-Unis les dettes contractées pour la victoire</w:t>
      </w:r>
      <w:r w:rsidR="00AF5D6D" w:rsidRPr="00CC0D31">
        <w:rPr>
          <w:rFonts w:ascii="Times New Roman" w:hAnsi="Times New Roman" w:cs="Times New Roman"/>
        </w:rPr>
        <w:t xml:space="preserve"> </w:t>
      </w:r>
      <w:r w:rsidR="000708EB" w:rsidRPr="00CC0D31">
        <w:rPr>
          <w:rFonts w:ascii="Times New Roman" w:hAnsi="Times New Roman" w:cs="Times New Roman"/>
        </w:rPr>
        <w:t xml:space="preserve">tandis </w:t>
      </w:r>
      <w:r w:rsidR="00E024D3" w:rsidRPr="00CC0D31">
        <w:rPr>
          <w:rFonts w:ascii="Times New Roman" w:hAnsi="Times New Roman" w:cs="Times New Roman"/>
        </w:rPr>
        <w:t>qu’elle</w:t>
      </w:r>
      <w:r w:rsidR="00AF5D6D" w:rsidRPr="00CC0D31">
        <w:rPr>
          <w:rFonts w:ascii="Times New Roman" w:hAnsi="Times New Roman" w:cs="Times New Roman"/>
        </w:rPr>
        <w:t xml:space="preserve"> </w:t>
      </w:r>
      <w:r w:rsidR="000708EB" w:rsidRPr="00CC0D31">
        <w:rPr>
          <w:rFonts w:ascii="Times New Roman" w:hAnsi="Times New Roman" w:cs="Times New Roman"/>
        </w:rPr>
        <w:t>a été</w:t>
      </w:r>
      <w:r w:rsidR="00AF5D6D" w:rsidRPr="00CC0D31">
        <w:rPr>
          <w:rFonts w:ascii="Times New Roman" w:hAnsi="Times New Roman" w:cs="Times New Roman"/>
        </w:rPr>
        <w:t xml:space="preserve"> forcée de renoncer à la majeure part de réparations qui étaient non seulement tout à fait justifiées, mais aussi tout à fait compatibles avec le redressement économique </w:t>
      </w:r>
      <w:r w:rsidR="000708EB" w:rsidRPr="00CC0D31">
        <w:rPr>
          <w:rFonts w:ascii="Times New Roman" w:hAnsi="Times New Roman" w:cs="Times New Roman"/>
        </w:rPr>
        <w:t xml:space="preserve">et politique </w:t>
      </w:r>
      <w:r w:rsidR="00AF5D6D" w:rsidRPr="00CC0D31">
        <w:rPr>
          <w:rFonts w:ascii="Times New Roman" w:hAnsi="Times New Roman" w:cs="Times New Roman"/>
        </w:rPr>
        <w:t>d</w:t>
      </w:r>
      <w:r w:rsidR="000708EB" w:rsidRPr="00CC0D31">
        <w:rPr>
          <w:rFonts w:ascii="Times New Roman" w:hAnsi="Times New Roman" w:cs="Times New Roman"/>
        </w:rPr>
        <w:t>e l’</w:t>
      </w:r>
      <w:r w:rsidR="00AF5D6D" w:rsidRPr="00CC0D31">
        <w:rPr>
          <w:rFonts w:ascii="Times New Roman" w:hAnsi="Times New Roman" w:cs="Times New Roman"/>
        </w:rPr>
        <w:t>Allemagne. Le lâchage ultime, accompli par la Belgique, dont la neutralité déclarée en 1936 permettait à l’Allemagne d’envisager de contourner la ligne Maginot sans difficulté, fut le coup de grâce</w:t>
      </w:r>
      <w:r w:rsidR="005D1997" w:rsidRPr="00CC0D31">
        <w:rPr>
          <w:rFonts w:ascii="Times New Roman" w:hAnsi="Times New Roman" w:cs="Times New Roman"/>
        </w:rPr>
        <w:t>.</w:t>
      </w:r>
      <w:r w:rsidR="00E024D3" w:rsidRPr="00CC0D31">
        <w:rPr>
          <w:rFonts w:ascii="Times New Roman" w:hAnsi="Times New Roman" w:cs="Times New Roman"/>
        </w:rPr>
        <w:t xml:space="preserve"> </w:t>
      </w:r>
      <w:r w:rsidR="005D1997" w:rsidRPr="00CC0D31">
        <w:rPr>
          <w:rFonts w:ascii="Times New Roman" w:hAnsi="Times New Roman" w:cs="Times New Roman"/>
        </w:rPr>
        <w:t>L</w:t>
      </w:r>
      <w:r w:rsidR="00E024D3" w:rsidRPr="00CC0D31">
        <w:rPr>
          <w:rFonts w:ascii="Times New Roman" w:hAnsi="Times New Roman" w:cs="Times New Roman"/>
        </w:rPr>
        <w:t xml:space="preserve">’auteur rapporte aussi la grave incompétence – pour ne pas dire plus </w:t>
      </w:r>
      <w:r w:rsidR="006E2B16" w:rsidRPr="00CC0D31">
        <w:rPr>
          <w:rFonts w:ascii="Times New Roman" w:hAnsi="Times New Roman" w:cs="Times New Roman"/>
        </w:rPr>
        <w:t>–</w:t>
      </w:r>
      <w:r w:rsidR="00E024D3" w:rsidRPr="00CC0D31">
        <w:rPr>
          <w:rFonts w:ascii="Times New Roman" w:hAnsi="Times New Roman" w:cs="Times New Roman"/>
        </w:rPr>
        <w:t xml:space="preserve"> du régime autoritaire du très antisémite colonel Beck en Pologne</w:t>
      </w:r>
      <w:r w:rsidR="005D1997" w:rsidRPr="00CC0D31">
        <w:rPr>
          <w:rFonts w:ascii="Times New Roman" w:hAnsi="Times New Roman" w:cs="Times New Roman"/>
        </w:rPr>
        <w:t>. Ce dernier</w:t>
      </w:r>
      <w:r w:rsidR="00E024D3" w:rsidRPr="00CC0D31">
        <w:rPr>
          <w:rFonts w:ascii="Times New Roman" w:hAnsi="Times New Roman" w:cs="Times New Roman"/>
        </w:rPr>
        <w:t xml:space="preserve"> finit</w:t>
      </w:r>
      <w:r w:rsidR="005D1997" w:rsidRPr="00CC0D31">
        <w:rPr>
          <w:rFonts w:ascii="Times New Roman" w:hAnsi="Times New Roman" w:cs="Times New Roman"/>
        </w:rPr>
        <w:t xml:space="preserve"> en effet</w:t>
      </w:r>
      <w:r w:rsidR="00E024D3" w:rsidRPr="00CC0D31">
        <w:rPr>
          <w:rFonts w:ascii="Times New Roman" w:hAnsi="Times New Roman" w:cs="Times New Roman"/>
        </w:rPr>
        <w:t xml:space="preserve"> par lier les vainqueurs de 1918 au sort de son pays menacé par l’Allemagne tout en leur interdisant de s’allier avec la Russie de Staline. </w:t>
      </w:r>
      <w:r w:rsidR="00AF5D6D" w:rsidRPr="00CC0D31">
        <w:rPr>
          <w:rFonts w:ascii="Times New Roman" w:hAnsi="Times New Roman" w:cs="Times New Roman"/>
        </w:rPr>
        <w:t xml:space="preserve"> </w:t>
      </w:r>
      <w:r w:rsidR="000708EB" w:rsidRPr="00CC0D31">
        <w:rPr>
          <w:rFonts w:ascii="Times New Roman" w:hAnsi="Times New Roman" w:cs="Times New Roman"/>
        </w:rPr>
        <w:t xml:space="preserve">Nous savons que </w:t>
      </w:r>
      <w:r w:rsidR="005D1997" w:rsidRPr="00CC0D31">
        <w:rPr>
          <w:rFonts w:ascii="Times New Roman" w:hAnsi="Times New Roman" w:cs="Times New Roman"/>
        </w:rPr>
        <w:t>son insularité d’abord, la RAF et Churchill ensuite épargnèrent au Royaume-Uni</w:t>
      </w:r>
      <w:r w:rsidR="000708EB" w:rsidRPr="00CC0D31">
        <w:rPr>
          <w:rFonts w:ascii="Times New Roman" w:hAnsi="Times New Roman" w:cs="Times New Roman"/>
        </w:rPr>
        <w:t xml:space="preserve"> les humiliantes défaite et occupation que subit </w:t>
      </w:r>
      <w:r w:rsidR="006E2B16" w:rsidRPr="00CC0D31">
        <w:rPr>
          <w:rFonts w:ascii="Times New Roman" w:hAnsi="Times New Roman" w:cs="Times New Roman"/>
        </w:rPr>
        <w:t xml:space="preserve">de 1940 à 1944 </w:t>
      </w:r>
      <w:r w:rsidR="000708EB" w:rsidRPr="00CC0D31">
        <w:rPr>
          <w:rFonts w:ascii="Times New Roman" w:hAnsi="Times New Roman" w:cs="Times New Roman"/>
        </w:rPr>
        <w:t>notre pays</w:t>
      </w:r>
      <w:r w:rsidR="00AD0854" w:rsidRPr="00CC0D31">
        <w:rPr>
          <w:rFonts w:ascii="Times New Roman" w:hAnsi="Times New Roman" w:cs="Times New Roman"/>
        </w:rPr>
        <w:t xml:space="preserve"> </w:t>
      </w:r>
      <w:r w:rsidR="00E024D3" w:rsidRPr="00CC0D31">
        <w:rPr>
          <w:rFonts w:ascii="Times New Roman" w:hAnsi="Times New Roman" w:cs="Times New Roman"/>
        </w:rPr>
        <w:t>dont l’armée était dans une situation d’infériorité bien pire qu’en 1914.</w:t>
      </w:r>
      <w:r w:rsidR="000708EB" w:rsidRPr="00CC0D31">
        <w:rPr>
          <w:rFonts w:ascii="Times New Roman" w:hAnsi="Times New Roman" w:cs="Times New Roman"/>
        </w:rPr>
        <w:t xml:space="preserve"> </w:t>
      </w:r>
      <w:r w:rsidR="00E024D3" w:rsidRPr="00CC0D31">
        <w:rPr>
          <w:rFonts w:ascii="Times New Roman" w:hAnsi="Times New Roman" w:cs="Times New Roman"/>
        </w:rPr>
        <w:t>La clairvoyance de Churchill</w:t>
      </w:r>
      <w:r w:rsidR="000708EB" w:rsidRPr="00CC0D31">
        <w:rPr>
          <w:rFonts w:ascii="Times New Roman" w:hAnsi="Times New Roman" w:cs="Times New Roman"/>
        </w:rPr>
        <w:t xml:space="preserve"> </w:t>
      </w:r>
      <w:r w:rsidR="005D1997" w:rsidRPr="00CC0D31">
        <w:rPr>
          <w:rFonts w:ascii="Times New Roman" w:hAnsi="Times New Roman" w:cs="Times New Roman"/>
        </w:rPr>
        <w:t>n’efface pas</w:t>
      </w:r>
      <w:r w:rsidR="000708EB" w:rsidRPr="00CC0D31">
        <w:rPr>
          <w:rFonts w:ascii="Times New Roman" w:hAnsi="Times New Roman" w:cs="Times New Roman"/>
        </w:rPr>
        <w:t xml:space="preserve"> l’écrasante responsabilité politique de la majorité des élites conservatrices britanniques dans l’essor tout à fait résistible d</w:t>
      </w:r>
      <w:r w:rsidR="006E2B16" w:rsidRPr="00CC0D31">
        <w:rPr>
          <w:rFonts w:ascii="Times New Roman" w:hAnsi="Times New Roman" w:cs="Times New Roman"/>
        </w:rPr>
        <w:t>u revanchisme allemand, puis de</w:t>
      </w:r>
      <w:r w:rsidR="000708EB" w:rsidRPr="00CC0D31">
        <w:rPr>
          <w:rFonts w:ascii="Times New Roman" w:hAnsi="Times New Roman" w:cs="Times New Roman"/>
        </w:rPr>
        <w:t xml:space="preserve"> l’hitlérisme et de ses alliés italien et japonais. </w:t>
      </w:r>
      <w:r w:rsidR="00327325" w:rsidRPr="00CC0D31">
        <w:rPr>
          <w:rFonts w:ascii="Times New Roman" w:hAnsi="Times New Roman" w:cs="Times New Roman"/>
        </w:rPr>
        <w:t xml:space="preserve">Ce livre nous dit aujourd’hui </w:t>
      </w:r>
      <w:r w:rsidR="00AF5D6D" w:rsidRPr="00CC0D31">
        <w:rPr>
          <w:rFonts w:ascii="Times New Roman" w:hAnsi="Times New Roman" w:cs="Times New Roman"/>
        </w:rPr>
        <w:t xml:space="preserve">qu’il faut des alliances solides face </w:t>
      </w:r>
      <w:r w:rsidR="000708EB" w:rsidRPr="00CC0D31">
        <w:rPr>
          <w:rFonts w:ascii="Times New Roman" w:hAnsi="Times New Roman" w:cs="Times New Roman"/>
        </w:rPr>
        <w:t>à des</w:t>
      </w:r>
      <w:r w:rsidR="00AF5D6D" w:rsidRPr="00CC0D31">
        <w:rPr>
          <w:rFonts w:ascii="Times New Roman" w:hAnsi="Times New Roman" w:cs="Times New Roman"/>
        </w:rPr>
        <w:t xml:space="preserve"> puissances impérialistes</w:t>
      </w:r>
      <w:r w:rsidR="000708EB" w:rsidRPr="00CC0D31">
        <w:rPr>
          <w:rFonts w:ascii="Times New Roman" w:hAnsi="Times New Roman" w:cs="Times New Roman"/>
        </w:rPr>
        <w:t xml:space="preserve"> qui violent le droit international et les traités qui les lient</w:t>
      </w:r>
      <w:r w:rsidR="002D1908" w:rsidRPr="00CC0D31">
        <w:rPr>
          <w:rFonts w:ascii="Times New Roman" w:hAnsi="Times New Roman" w:cs="Times New Roman"/>
        </w:rPr>
        <w:t>. L’auteur n’est pas belliciste, même s</w:t>
      </w:r>
      <w:r w:rsidR="006E2B16" w:rsidRPr="00CC0D31">
        <w:rPr>
          <w:rFonts w:ascii="Times New Roman" w:hAnsi="Times New Roman" w:cs="Times New Roman"/>
        </w:rPr>
        <w:t>’</w:t>
      </w:r>
      <w:r w:rsidR="002D1908" w:rsidRPr="00CC0D31">
        <w:rPr>
          <w:rFonts w:ascii="Times New Roman" w:hAnsi="Times New Roman" w:cs="Times New Roman"/>
        </w:rPr>
        <w:t xml:space="preserve">il tient à </w:t>
      </w:r>
      <w:r w:rsidR="00327325" w:rsidRPr="00CC0D31">
        <w:rPr>
          <w:rFonts w:ascii="Times New Roman" w:hAnsi="Times New Roman" w:cs="Times New Roman"/>
        </w:rPr>
        <w:t>affirmer</w:t>
      </w:r>
      <w:r w:rsidR="002D1908" w:rsidRPr="00CC0D31">
        <w:rPr>
          <w:rFonts w:ascii="Times New Roman" w:hAnsi="Times New Roman" w:cs="Times New Roman"/>
        </w:rPr>
        <w:t xml:space="preserve"> qu’il « n’y a pas de politique étrangère sans un horizon de recours à la force ». Il complète</w:t>
      </w:r>
      <w:r w:rsidR="00A10865" w:rsidRPr="00CC0D31">
        <w:rPr>
          <w:rFonts w:ascii="Times New Roman" w:hAnsi="Times New Roman" w:cs="Times New Roman"/>
        </w:rPr>
        <w:t xml:space="preserve"> toutefois</w:t>
      </w:r>
      <w:r w:rsidR="002D1908" w:rsidRPr="00CC0D31">
        <w:rPr>
          <w:rFonts w:ascii="Times New Roman" w:hAnsi="Times New Roman" w:cs="Times New Roman"/>
        </w:rPr>
        <w:t> : « Ce n’est que lorsque le destin du pays est en jeu qu’il faut savoir tirer l’épée » (p. 315-316)</w:t>
      </w:r>
      <w:r w:rsidR="005D1997" w:rsidRPr="00CC0D31">
        <w:rPr>
          <w:rFonts w:ascii="Times New Roman" w:hAnsi="Times New Roman" w:cs="Times New Roman"/>
        </w:rPr>
        <w:t>. Il</w:t>
      </w:r>
      <w:r w:rsidR="006E2B16" w:rsidRPr="00CC0D31">
        <w:rPr>
          <w:rFonts w:ascii="Times New Roman" w:hAnsi="Times New Roman" w:cs="Times New Roman"/>
        </w:rPr>
        <w:t xml:space="preserve"> </w:t>
      </w:r>
      <w:r w:rsidR="002D1908" w:rsidRPr="00CC0D31">
        <w:rPr>
          <w:rFonts w:ascii="Times New Roman" w:hAnsi="Times New Roman" w:cs="Times New Roman"/>
        </w:rPr>
        <w:t xml:space="preserve">se </w:t>
      </w:r>
      <w:r w:rsidR="006604FD" w:rsidRPr="00CC0D31">
        <w:rPr>
          <w:rFonts w:ascii="Times New Roman" w:hAnsi="Times New Roman" w:cs="Times New Roman"/>
        </w:rPr>
        <w:t>suggère donc</w:t>
      </w:r>
      <w:r w:rsidR="002D1908" w:rsidRPr="00CC0D31">
        <w:rPr>
          <w:rFonts w:ascii="Times New Roman" w:hAnsi="Times New Roman" w:cs="Times New Roman"/>
        </w:rPr>
        <w:t xml:space="preserve"> l’ouverture de négociations diplomatiques </w:t>
      </w:r>
      <w:r w:rsidR="006E2B16" w:rsidRPr="00CC0D31">
        <w:rPr>
          <w:rFonts w:ascii="Times New Roman" w:hAnsi="Times New Roman" w:cs="Times New Roman"/>
        </w:rPr>
        <w:t>en vue d’</w:t>
      </w:r>
      <w:r w:rsidR="002D1908" w:rsidRPr="00CC0D31">
        <w:rPr>
          <w:rFonts w:ascii="Times New Roman" w:hAnsi="Times New Roman" w:cs="Times New Roman"/>
        </w:rPr>
        <w:t>arrêter la guerre en Ukraine</w:t>
      </w:r>
      <w:r w:rsidR="005D1997" w:rsidRPr="00CC0D31">
        <w:rPr>
          <w:rFonts w:ascii="Times New Roman" w:hAnsi="Times New Roman" w:cs="Times New Roman"/>
        </w:rPr>
        <w:t xml:space="preserve">, considérant sans doute que Poutine </w:t>
      </w:r>
      <w:r w:rsidR="006604FD" w:rsidRPr="00CC0D31">
        <w:rPr>
          <w:rFonts w:ascii="Times New Roman" w:hAnsi="Times New Roman" w:cs="Times New Roman"/>
        </w:rPr>
        <w:t>ne</w:t>
      </w:r>
      <w:r w:rsidR="005D1997" w:rsidRPr="00CC0D31">
        <w:rPr>
          <w:rFonts w:ascii="Times New Roman" w:hAnsi="Times New Roman" w:cs="Times New Roman"/>
        </w:rPr>
        <w:t xml:space="preserve"> menace</w:t>
      </w:r>
      <w:r w:rsidR="006604FD" w:rsidRPr="00CC0D31">
        <w:rPr>
          <w:rFonts w:ascii="Times New Roman" w:hAnsi="Times New Roman" w:cs="Times New Roman"/>
        </w:rPr>
        <w:t xml:space="preserve"> pas</w:t>
      </w:r>
      <w:r w:rsidR="005D1997" w:rsidRPr="00CC0D31">
        <w:rPr>
          <w:rFonts w:ascii="Times New Roman" w:hAnsi="Times New Roman" w:cs="Times New Roman"/>
        </w:rPr>
        <w:t xml:space="preserve"> directement notre pays et ses alliés de l’OTAN</w:t>
      </w:r>
      <w:r w:rsidR="002D1908" w:rsidRPr="00CC0D31">
        <w:rPr>
          <w:rFonts w:ascii="Times New Roman" w:hAnsi="Times New Roman" w:cs="Times New Roman"/>
        </w:rPr>
        <w:t>.</w:t>
      </w:r>
      <w:r w:rsidR="00AF5D6D" w:rsidRPr="00CC0D31">
        <w:rPr>
          <w:rFonts w:ascii="Times New Roman" w:hAnsi="Times New Roman" w:cs="Times New Roman"/>
        </w:rPr>
        <w:t xml:space="preserve"> </w:t>
      </w:r>
      <w:r w:rsidR="00727AF0" w:rsidRPr="00CC0D31">
        <w:rPr>
          <w:rFonts w:ascii="Times New Roman" w:hAnsi="Times New Roman" w:cs="Times New Roman"/>
        </w:rPr>
        <w:t xml:space="preserve">Un livre brillant, passionnant et qui inspire au lecteur des questions inquiètes. </w:t>
      </w:r>
      <w:r w:rsidR="00AF5D6D" w:rsidRPr="00CC0D31">
        <w:rPr>
          <w:rFonts w:ascii="Times New Roman" w:hAnsi="Times New Roman" w:cs="Times New Roman"/>
        </w:rPr>
        <w:t xml:space="preserve">L’OTAN </w:t>
      </w:r>
      <w:r w:rsidR="002D1908" w:rsidRPr="00CC0D31">
        <w:rPr>
          <w:rFonts w:ascii="Times New Roman" w:hAnsi="Times New Roman" w:cs="Times New Roman"/>
        </w:rPr>
        <w:t>est-elle d’ailleurs l’outil approprié pour le « recours à la force »</w:t>
      </w:r>
      <w:r w:rsidR="00AF5D6D" w:rsidRPr="00CC0D31">
        <w:rPr>
          <w:rFonts w:ascii="Times New Roman" w:hAnsi="Times New Roman" w:cs="Times New Roman"/>
        </w:rPr>
        <w:t xml:space="preserve"> ? Les incertitudes nord-américaines en font douter. Une défense européenne ? Où en est-elle ? Où en est </w:t>
      </w:r>
      <w:r w:rsidR="005D1997" w:rsidRPr="00CC0D31">
        <w:rPr>
          <w:rFonts w:ascii="Times New Roman" w:hAnsi="Times New Roman" w:cs="Times New Roman"/>
        </w:rPr>
        <w:t xml:space="preserve">d’ailleurs </w:t>
      </w:r>
      <w:r w:rsidR="00AF5D6D" w:rsidRPr="00CC0D31">
        <w:rPr>
          <w:rFonts w:ascii="Times New Roman" w:hAnsi="Times New Roman" w:cs="Times New Roman"/>
        </w:rPr>
        <w:t>la capacité française de se défendre ?</w:t>
      </w:r>
      <w:r w:rsidR="002D1908" w:rsidRPr="00CC0D31">
        <w:rPr>
          <w:rFonts w:ascii="Times New Roman" w:hAnsi="Times New Roman" w:cs="Times New Roman"/>
        </w:rPr>
        <w:t xml:space="preserve"> </w:t>
      </w:r>
      <w:r w:rsidR="00AF5D6D" w:rsidRPr="00CC0D31">
        <w:rPr>
          <w:rFonts w:ascii="Times New Roman" w:hAnsi="Times New Roman" w:cs="Times New Roman"/>
        </w:rPr>
        <w:t xml:space="preserve"> </w:t>
      </w:r>
      <w:r w:rsidR="000708EB" w:rsidRPr="00CC0D31">
        <w:rPr>
          <w:rFonts w:ascii="Times New Roman" w:hAnsi="Times New Roman" w:cs="Times New Roman"/>
        </w:rPr>
        <w:t>François GENTON.</w:t>
      </w:r>
    </w:p>
    <w:sectPr w:rsidR="00673556" w:rsidRPr="00CC0D31" w:rsidSect="00A50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52"/>
    <w:rsid w:val="00046E69"/>
    <w:rsid w:val="000708EB"/>
    <w:rsid w:val="00077417"/>
    <w:rsid w:val="000B4D23"/>
    <w:rsid w:val="002D1908"/>
    <w:rsid w:val="00327325"/>
    <w:rsid w:val="00426EB5"/>
    <w:rsid w:val="004C6557"/>
    <w:rsid w:val="005B7B20"/>
    <w:rsid w:val="005D1997"/>
    <w:rsid w:val="006604FD"/>
    <w:rsid w:val="00673556"/>
    <w:rsid w:val="006B6029"/>
    <w:rsid w:val="006E2B16"/>
    <w:rsid w:val="00727AF0"/>
    <w:rsid w:val="00884D52"/>
    <w:rsid w:val="00A10865"/>
    <w:rsid w:val="00A5041F"/>
    <w:rsid w:val="00AD0854"/>
    <w:rsid w:val="00AF5D6D"/>
    <w:rsid w:val="00B14822"/>
    <w:rsid w:val="00CC0D31"/>
    <w:rsid w:val="00E024D3"/>
    <w:rsid w:val="00F52171"/>
    <w:rsid w:val="00F729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93E7"/>
  <w15:chartTrackingRefBased/>
  <w15:docId w15:val="{7118A4A2-E7E6-411F-93FC-D5283801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qFormat/>
    <w:rsid w:val="00F52171"/>
    <w:pPr>
      <w:spacing w:after="0" w:line="240" w:lineRule="auto"/>
    </w:pPr>
    <w:rPr>
      <w:rFonts w:ascii="Times New Roman" w:eastAsia="Times New Roman" w:hAnsi="Times New Roman" w:cs="Helvetica"/>
      <w:noProof/>
      <w:sz w:val="20"/>
      <w:szCs w:val="20"/>
      <w:lang w:eastAsia="fr-FR"/>
    </w:rPr>
  </w:style>
  <w:style w:type="character" w:customStyle="1" w:styleId="NotedebasdepageCar">
    <w:name w:val="Note de bas de page Car"/>
    <w:basedOn w:val="Policepardfaut"/>
    <w:link w:val="Notedebasdepage"/>
    <w:rsid w:val="00F52171"/>
    <w:rPr>
      <w:rFonts w:ascii="Times New Roman" w:eastAsia="Times New Roman" w:hAnsi="Times New Roman" w:cs="Helvetica"/>
      <w:noProof/>
      <w:sz w:val="20"/>
      <w:szCs w:val="20"/>
      <w:lang w:eastAsia="fr-FR"/>
    </w:rPr>
  </w:style>
  <w:style w:type="character" w:styleId="Appelnotedebasdep">
    <w:name w:val="footnote reference"/>
    <w:basedOn w:val="Policepardfaut"/>
    <w:qFormat/>
    <w:rsid w:val="00F52171"/>
    <w:rPr>
      <w:rFonts w:ascii="Times New Roman" w:hAnsi="Times New Roman"/>
      <w:position w:val="6"/>
      <w:sz w:val="20"/>
      <w:szCs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KorrektorIn 1</dc:creator>
  <cp:keywords/>
  <dc:description/>
  <cp:lastModifiedBy>KorrektorIn 1</cp:lastModifiedBy>
  <cp:revision>11</cp:revision>
  <cp:lastPrinted>2024-01-14T18:43:00Z</cp:lastPrinted>
  <dcterms:created xsi:type="dcterms:W3CDTF">2023-12-28T11:20:00Z</dcterms:created>
  <dcterms:modified xsi:type="dcterms:W3CDTF">2024-01-14T18:43:00Z</dcterms:modified>
</cp:coreProperties>
</file>